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71F0" w14:textId="4E8851E9" w:rsidR="00A14EB1" w:rsidRPr="000C336A" w:rsidRDefault="00C56C29" w:rsidP="00C56C29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56C29">
        <w:rPr>
          <w:rFonts w:ascii="ＭＳ Ｐ明朝" w:eastAsia="ＭＳ Ｐ明朝" w:hAnsi="ＭＳ Ｐ明朝" w:hint="eastAsia"/>
          <w:color w:val="000000"/>
          <w:sz w:val="24"/>
        </w:rPr>
        <w:t>【神戸利用細則:様式第</w:t>
      </w:r>
      <w:r>
        <w:rPr>
          <w:rFonts w:ascii="ＭＳ Ｐ明朝" w:eastAsia="ＭＳ Ｐ明朝" w:hAnsi="ＭＳ Ｐ明朝" w:hint="eastAsia"/>
          <w:color w:val="000000"/>
          <w:sz w:val="24"/>
        </w:rPr>
        <w:t>２</w:t>
      </w:r>
      <w:r w:rsidRPr="00C56C29">
        <w:rPr>
          <w:rFonts w:ascii="ＭＳ Ｐ明朝" w:eastAsia="ＭＳ Ｐ明朝" w:hAnsi="ＭＳ Ｐ明朝" w:hint="eastAsia"/>
          <w:color w:val="000000"/>
          <w:sz w:val="24"/>
        </w:rPr>
        <w:t>号】</w:t>
      </w:r>
      <w:r w:rsidR="00235DA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0C336A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E91FAF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</w:t>
      </w:r>
      <w:r w:rsidR="00E91FAF" w:rsidRPr="00E91FAF">
        <w:rPr>
          <w:rFonts w:ascii="ＭＳ Ｐ明朝" w:eastAsia="ＭＳ Ｐ明朝" w:hAnsi="ＭＳ Ｐ明朝"/>
          <w:color w:val="000000"/>
          <w:sz w:val="24"/>
        </w:rPr>
        <w:t>E-mail:</w:t>
      </w:r>
      <w:r w:rsidR="00E91FAF" w:rsidRPr="00E91FAF">
        <w:rPr>
          <w:rFonts w:ascii="ＭＳ Ｐ明朝" w:eastAsia="ＭＳ Ｐ明朝" w:hAnsi="ＭＳ Ｐ明朝" w:hint="eastAsia"/>
          <w:color w:val="000000"/>
          <w:sz w:val="24"/>
        </w:rPr>
        <w:t>animal-kc</w:t>
      </w:r>
      <w:r w:rsidR="00E91FAF" w:rsidRPr="00E91FAF">
        <w:rPr>
          <w:rFonts w:ascii="ＭＳ Ｐ明朝" w:eastAsia="ＭＳ Ｐ明朝" w:hAnsi="ＭＳ Ｐ明朝"/>
          <w:color w:val="000000"/>
          <w:sz w:val="24"/>
        </w:rPr>
        <w:t>@hyo-med.ac.jp</w:t>
      </w:r>
    </w:p>
    <w:p w14:paraId="0E21C2AE" w14:textId="77777777" w:rsidR="00A14EB1" w:rsidRPr="000C336A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036536B" w14:textId="569F339C" w:rsidR="00A14EB1" w:rsidRPr="000C336A" w:rsidRDefault="00DE733D" w:rsidP="000C336A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神戸</w:t>
      </w:r>
      <w:r w:rsidR="00647CAF" w:rsidRPr="000C336A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 w:rsidRPr="000C336A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利用者登録申請書</w:t>
      </w:r>
    </w:p>
    <w:p w14:paraId="7F2B1146" w14:textId="77777777" w:rsidR="00A14EB1" w:rsidRPr="007F5F9A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3242AFBA" w14:textId="044C2E09" w:rsidR="00647CAF" w:rsidRPr="00C476D1" w:rsidRDefault="00364426" w:rsidP="00647CAF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</w:rPr>
        <w:t>神戸</w:t>
      </w:r>
      <w:r w:rsidR="00647CAF" w:rsidRPr="00C476D1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 w:rsidRPr="00C476D1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435C51CE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7BB2081" w14:textId="08E67587" w:rsidR="00647CAF" w:rsidRPr="00C476D1" w:rsidRDefault="00364426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神戸</w:t>
      </w:r>
      <w:r w:rsidR="00647CAF" w:rsidRPr="00C476D1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の利用登録を申請</w:t>
      </w:r>
      <w:r w:rsidR="00647CAF" w:rsidRPr="00C476D1">
        <w:rPr>
          <w:rFonts w:ascii="ＭＳ Ｐ明朝" w:eastAsia="ＭＳ Ｐ明朝" w:hAnsi="ＭＳ Ｐ明朝" w:hint="eastAsia"/>
          <w:color w:val="000000"/>
          <w:sz w:val="24"/>
        </w:rPr>
        <w:t>します。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利用に際しては、動物実験</w:t>
      </w:r>
      <w:r w:rsidR="00647CAF" w:rsidRPr="00C476D1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神戸</w:t>
      </w:r>
      <w:r w:rsidR="00647CAF" w:rsidRPr="00C476D1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利用</w:t>
      </w:r>
      <w:r w:rsidR="00647CAF" w:rsidRPr="00C476D1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神戸</w:t>
      </w:r>
      <w:r w:rsidR="00647CAF" w:rsidRPr="00C476D1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647CAF" w:rsidRPr="00C476D1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16AE5041" w14:textId="2038E561" w:rsidR="00647CAF" w:rsidRPr="000C336A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Pr="000C336A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</w:t>
      </w:r>
    </w:p>
    <w:p w14:paraId="384981FD" w14:textId="77777777" w:rsidR="00647CAF" w:rsidRPr="00267FCC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5BE8E810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111BA58D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5CD4158A" w14:textId="77777777" w:rsidR="006E007D" w:rsidRPr="00267FCC" w:rsidRDefault="006E007D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6CAACFBD" w14:textId="16909EB1" w:rsidR="0060111E" w:rsidRPr="00647CAF" w:rsidRDefault="005E02E0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所属・実験責任者氏名</w:t>
      </w:r>
      <w:r w:rsidR="00647CAF"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             </w:t>
      </w:r>
      <w:r w:rsidR="006D3D0F">
        <w:rPr>
          <w:rFonts w:ascii="ＭＳ Ｐ明朝" w:eastAsia="ＭＳ Ｐ明朝" w:hAnsi="ＭＳ Ｐ明朝"/>
          <w:color w:val="000000"/>
          <w:sz w:val="24"/>
          <w:u w:val="single"/>
        </w:rPr>
        <w:t xml:space="preserve">      </w:t>
      </w:r>
      <w:r w:rsidR="00A23B98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="00647CAF"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60111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="006D3D0F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      </w:t>
      </w:r>
    </w:p>
    <w:p w14:paraId="6FF0645E" w14:textId="77777777" w:rsidR="00647CAF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</w:p>
    <w:p w14:paraId="74475AC3" w14:textId="77777777" w:rsidR="00647CAF" w:rsidRDefault="00647CAF" w:rsidP="00647CAF">
      <w:pPr>
        <w:rPr>
          <w:rFonts w:ascii="ＭＳ Ｐ明朝" w:eastAsia="ＭＳ Ｐ明朝" w:hAnsi="ＭＳ Ｐ明朝"/>
          <w:color w:val="000000"/>
          <w:sz w:val="24"/>
        </w:rPr>
      </w:pPr>
    </w:p>
    <w:p w14:paraId="071EBF06" w14:textId="50B4570C" w:rsidR="00647CAF" w:rsidRPr="006D3D0F" w:rsidRDefault="005E02E0" w:rsidP="006D3D0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5E02E0">
        <w:rPr>
          <w:rFonts w:ascii="ＭＳ Ｐ明朝" w:eastAsia="ＭＳ Ｐ明朝" w:hAnsi="ＭＳ Ｐ明朝" w:hint="eastAsia"/>
          <w:color w:val="000000"/>
          <w:sz w:val="24"/>
          <w:u w:val="single"/>
        </w:rPr>
        <w:t>所属・</w:t>
      </w:r>
      <w:r w:rsidR="00647CAF" w:rsidRPr="005E02E0">
        <w:rPr>
          <w:rFonts w:ascii="ＭＳ Ｐ明朝" w:eastAsia="ＭＳ Ｐ明朝" w:hAnsi="ＭＳ Ｐ明朝" w:hint="eastAsia"/>
          <w:color w:val="000000"/>
          <w:sz w:val="24"/>
          <w:u w:val="single"/>
        </w:rPr>
        <w:t>申請者氏名</w:t>
      </w:r>
      <w:r w:rsidR="00647CAF" w:rsidRPr="005E02E0">
        <w:rPr>
          <w:rFonts w:ascii="ＭＳ Ｐ明朝" w:eastAsia="ＭＳ Ｐ明朝" w:hAnsi="ＭＳ Ｐ明朝"/>
          <w:color w:val="000000"/>
          <w:sz w:val="24"/>
          <w:u w:val="single"/>
        </w:rPr>
        <w:t xml:space="preserve">：　</w:t>
      </w:r>
      <w:r w:rsidR="006D3D0F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　　　　　　　</w:t>
      </w:r>
      <w:r w:rsidR="00647CAF">
        <w:rPr>
          <w:rFonts w:ascii="ＭＳ Ｐ明朝" w:eastAsia="ＭＳ Ｐ明朝" w:hAnsi="ＭＳ Ｐ明朝" w:hint="eastAsia"/>
          <w:color w:val="000000"/>
          <w:sz w:val="24"/>
          <w:u w:val="single"/>
        </w:rPr>
        <w:t>（自署）</w:t>
      </w:r>
      <w:r w:rsidR="006D3D0F">
        <w:rPr>
          <w:rFonts w:ascii="ＭＳ Ｐ明朝" w:eastAsia="ＭＳ Ｐ明朝" w:hAnsi="ＭＳ Ｐ明朝" w:hint="eastAsia"/>
          <w:color w:val="000000"/>
          <w:sz w:val="24"/>
        </w:rPr>
        <w:t xml:space="preserve">  </w:t>
      </w:r>
      <w:r w:rsidR="0060111E" w:rsidRPr="006D3D0F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教職員</w:t>
      </w:r>
      <w:r w:rsidR="00386790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（学籍）</w:t>
      </w:r>
      <w:r w:rsidR="0060111E" w:rsidRPr="006D3D0F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番号：</w:t>
      </w:r>
      <w:r w:rsidR="006D3D0F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               </w:t>
      </w:r>
    </w:p>
    <w:p w14:paraId="4FF58A10" w14:textId="77777777" w:rsidR="006D3D0F" w:rsidRDefault="006D3D0F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39D86ABA" w14:textId="77777777" w:rsidR="005E02E0" w:rsidRDefault="005E02E0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4192F563" w14:textId="2FEFEDB9" w:rsidR="000C336A" w:rsidRPr="005E02E0" w:rsidRDefault="00647CAF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  <w:u w:val="single"/>
        </w:rPr>
      </w:pPr>
      <w:r w:rsidRPr="005E02E0">
        <w:rPr>
          <w:rFonts w:ascii="Times New Roman" w:eastAsia="ＭＳ Ｐ明朝" w:hAnsi="Times New Roman" w:hint="eastAsia"/>
          <w:color w:val="000000"/>
          <w:sz w:val="24"/>
          <w:u w:val="single"/>
        </w:rPr>
        <w:t xml:space="preserve">連絡先　内線：　　　　　　　　　</w:t>
      </w:r>
      <w:r w:rsidR="005E02E0">
        <w:rPr>
          <w:rFonts w:ascii="Times New Roman" w:eastAsia="ＭＳ Ｐ明朝" w:hAnsi="Times New Roman" w:hint="eastAsia"/>
          <w:color w:val="000000"/>
          <w:sz w:val="24"/>
          <w:u w:val="single"/>
        </w:rPr>
        <w:t xml:space="preserve">　　　　　</w:t>
      </w:r>
      <w:r w:rsidRPr="005E02E0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="00386790">
        <w:rPr>
          <w:rFonts w:ascii="Times New Roman" w:eastAsia="ＭＳ Ｐ明朝" w:hAnsi="Times New Roman" w:hint="eastAsia"/>
          <w:color w:val="000000"/>
          <w:sz w:val="24"/>
        </w:rPr>
        <w:t xml:space="preserve">　　　　　　　　</w:t>
      </w:r>
      <w:r w:rsidRPr="005E02E0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Pr="005E02E0">
        <w:rPr>
          <w:rFonts w:ascii="Times New Roman" w:eastAsia="ＭＳ Ｐ明朝" w:hAnsi="Times New Roman" w:hint="eastAsia"/>
          <w:color w:val="000000"/>
          <w:sz w:val="24"/>
          <w:u w:val="single"/>
        </w:rPr>
        <w:t>メールアドレス：</w:t>
      </w:r>
      <w:r w:rsidR="005E02E0">
        <w:rPr>
          <w:rFonts w:ascii="Times New Roman" w:eastAsia="ＭＳ Ｐ明朝" w:hAnsi="Times New Roman" w:hint="eastAsia"/>
          <w:color w:val="000000"/>
          <w:sz w:val="24"/>
          <w:u w:val="single"/>
        </w:rPr>
        <w:t xml:space="preserve">　　　　　　　　　　　　　　　</w:t>
      </w:r>
    </w:p>
    <w:p w14:paraId="4730E24E" w14:textId="77777777" w:rsidR="00364426" w:rsidRDefault="00364426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3DDCB740" w14:textId="0C377930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利用エリア：</w:t>
      </w:r>
      <w:bookmarkStart w:id="0" w:name="_GoBack"/>
      <w:bookmarkEnd w:id="0"/>
    </w:p>
    <w:p w14:paraId="48D9728C" w14:textId="77777777" w:rsidR="00AF738E" w:rsidRDefault="00AF738E" w:rsidP="00A23B98">
      <w:pPr>
        <w:ind w:firstLineChars="100" w:firstLine="241"/>
        <w:rPr>
          <w:rFonts w:ascii="ＭＳ 明朝" w:eastAsia="ＭＳ 明朝" w:hAnsi="ＭＳ 明朝"/>
          <w:b/>
          <w:color w:val="000000"/>
          <w:sz w:val="24"/>
        </w:rPr>
      </w:pPr>
    </w:p>
    <w:p w14:paraId="5AA17E29" w14:textId="1556650E" w:rsidR="00AF738E" w:rsidRPr="00AF738E" w:rsidRDefault="00AF738E" w:rsidP="00AF738E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 w:rsidRPr="00AF738E">
        <w:rPr>
          <w:rFonts w:ascii="Times New Roman" w:eastAsia="ＭＳ Ｐ明朝" w:hAnsi="Times New Roman" w:hint="eastAsia"/>
          <w:color w:val="000000"/>
          <w:sz w:val="24"/>
        </w:rPr>
        <w:t>SPF</w:t>
      </w:r>
      <w:r w:rsidR="00EA501E">
        <w:rPr>
          <w:rFonts w:ascii="Times New Roman" w:eastAsia="ＭＳ Ｐ明朝" w:hAnsi="Times New Roman" w:hint="eastAsia"/>
          <w:color w:val="000000"/>
          <w:sz w:val="24"/>
        </w:rPr>
        <w:t>エリア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  </w:t>
      </w:r>
      <w:r w:rsidRPr="00AF738E">
        <w:rPr>
          <w:rFonts w:ascii="Times New Roman" w:eastAsia="ＭＳ Ｐ明朝" w:hAnsi="Times New Roman" w:hint="eastAsia"/>
          <w:color w:val="000000"/>
          <w:sz w:val="24"/>
        </w:rPr>
        <w:t>（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 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 xml:space="preserve">マウス室　　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 xml:space="preserve">組換マウス室　　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ラット室 ）</w:t>
      </w:r>
    </w:p>
    <w:p w14:paraId="0CCFE17A" w14:textId="10CAFED3" w:rsidR="00AF738E" w:rsidRPr="00AF738E" w:rsidRDefault="00AF738E" w:rsidP="00AF738E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 w:rsidRPr="00AF738E">
        <w:rPr>
          <w:rFonts w:ascii="Times New Roman" w:eastAsia="ＭＳ Ｐ明朝" w:hAnsi="Times New Roman"/>
          <w:color w:val="000000"/>
          <w:sz w:val="24"/>
        </w:rPr>
        <w:t>CONV</w:t>
      </w:r>
      <w:r w:rsidR="00EA501E">
        <w:rPr>
          <w:rFonts w:ascii="Times New Roman" w:eastAsia="ＭＳ Ｐ明朝" w:hAnsi="Times New Roman" w:hint="eastAsia"/>
          <w:color w:val="000000"/>
          <w:sz w:val="24"/>
        </w:rPr>
        <w:t>エリア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</w:rPr>
        <w:t xml:space="preserve"> 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 xml:space="preserve">マウス室　　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ラット室）</w:t>
      </w:r>
    </w:p>
    <w:p w14:paraId="335C3156" w14:textId="2104D035" w:rsidR="00DE733D" w:rsidRDefault="00AF738E" w:rsidP="00AF738E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 w:rsidRPr="00AF738E">
        <w:rPr>
          <w:rFonts w:ascii="Times New Roman" w:eastAsia="ＭＳ Ｐ明朝" w:hAnsi="Times New Roman" w:hint="eastAsia"/>
          <w:color w:val="000000"/>
          <w:sz w:val="24"/>
        </w:rPr>
        <w:t>P2A</w:t>
      </w:r>
      <w:r w:rsidR="00EA501E">
        <w:rPr>
          <w:rFonts w:ascii="Times New Roman" w:eastAsia="ＭＳ Ｐ明朝" w:hAnsi="Times New Roman" w:hint="eastAsia"/>
          <w:color w:val="000000"/>
          <w:sz w:val="24"/>
        </w:rPr>
        <w:t>エリア</w:t>
      </w:r>
      <w:r>
        <w:rPr>
          <w:rFonts w:ascii="Times New Roman" w:eastAsia="ＭＳ Ｐ明朝" w:hAnsi="Times New Roman"/>
          <w:color w:val="000000"/>
          <w:sz w:val="24"/>
        </w:rPr>
        <w:t xml:space="preserve">  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</w:rPr>
        <w:t xml:space="preserve"> </w:t>
      </w:r>
      <w:r w:rsidR="00386790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□</w:t>
      </w:r>
      <w:r w:rsidR="00DA6A77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P2A</w:t>
      </w:r>
      <w:r w:rsidR="00EA501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飼育実験</w:t>
      </w:r>
      <w:r w:rsidRPr="00AF738E">
        <w:rPr>
          <w:rFonts w:ascii="ＭＳ 明朝" w:eastAsia="ＭＳ 明朝" w:hAnsi="ＭＳ 明朝" w:cs="ＭＳ 明朝" w:hint="eastAsia"/>
          <w:color w:val="000000"/>
          <w:kern w:val="1"/>
          <w:sz w:val="24"/>
        </w:rPr>
        <w:t>室 ）</w:t>
      </w:r>
    </w:p>
    <w:p w14:paraId="64611B27" w14:textId="1E570C6B" w:rsidR="00AF738E" w:rsidRDefault="00365F96" w:rsidP="00386790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2</w:t>
      </w:r>
      <w:r>
        <w:rPr>
          <w:rFonts w:ascii="Times New Roman" w:eastAsia="ＭＳ Ｐ明朝" w:hAnsi="Times New Roman" w:hint="eastAsia"/>
          <w:color w:val="000000"/>
          <w:sz w:val="24"/>
        </w:rPr>
        <w:t>階エリア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　　（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 </w:t>
      </w:r>
      <w:r w:rsidR="00386790">
        <w:rPr>
          <w:rFonts w:ascii="Times New Roman" w:eastAsia="ＭＳ Ｐ明朝" w:hAnsi="Times New Roman" w:hint="eastAsia"/>
          <w:color w:val="000000"/>
          <w:sz w:val="24"/>
        </w:rPr>
        <w:t>□</w:t>
      </w:r>
      <w:r w:rsidRPr="00365F96">
        <w:rPr>
          <w:rFonts w:ascii="Times New Roman" w:eastAsia="ＭＳ Ｐ明朝" w:hAnsi="Times New Roman" w:hint="eastAsia"/>
          <w:color w:val="000000"/>
          <w:sz w:val="24"/>
        </w:rPr>
        <w:t>ウシガエル飼育室・感染動物処置室</w:t>
      </w:r>
      <w:r>
        <w:rPr>
          <w:rFonts w:ascii="Times New Roman" w:eastAsia="ＭＳ Ｐ明朝" w:hAnsi="Times New Roman" w:hint="eastAsia"/>
          <w:color w:val="000000"/>
          <w:sz w:val="24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4"/>
        </w:rPr>
        <w:t>）</w:t>
      </w:r>
    </w:p>
    <w:p w14:paraId="5FC57099" w14:textId="3FB715A0" w:rsidR="00AF738E" w:rsidRDefault="00AF738E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6DC56514" w14:textId="77777777" w:rsidR="008A191F" w:rsidRDefault="008A191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16AD3850" w14:textId="77897394" w:rsidR="00DE733D" w:rsidRPr="00364426" w:rsidRDefault="00DE733D" w:rsidP="000C336A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</w:t>
      </w:r>
      <w:r>
        <w:rPr>
          <w:rFonts w:ascii="Times New Roman" w:eastAsia="ＭＳ Ｐ明朝" w:hAnsi="Times New Roman" w:hint="eastAsia"/>
          <w:color w:val="000000"/>
          <w:sz w:val="24"/>
        </w:rPr>
        <w:t>以下は記入しないでください</w:t>
      </w:r>
      <w:r w:rsidR="00647CAF"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</w:t>
      </w:r>
    </w:p>
    <w:p w14:paraId="7BA76978" w14:textId="547CD387" w:rsidR="006E007D" w:rsidRPr="000C336A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6"/>
        <w:gridCol w:w="1717"/>
        <w:gridCol w:w="2344"/>
      </w:tblGrid>
      <w:tr w:rsidR="00DE733D" w:rsidRPr="00F96C75" w14:paraId="34FFA1B3" w14:textId="77777777" w:rsidTr="00AF738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718" w14:textId="50C2AF3D" w:rsidR="00DE733D" w:rsidRPr="00CD1A90" w:rsidRDefault="00DB1D7E" w:rsidP="00C6548A">
            <w:pPr>
              <w:spacing w:line="300" w:lineRule="exact"/>
              <w:ind w:left="120" w:hangingChars="60" w:hanging="1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D1A90">
              <w:rPr>
                <w:rFonts w:ascii="ＭＳ 明朝" w:eastAsia="ＭＳ 明朝" w:hAnsi="ＭＳ 明朝" w:hint="eastAsia"/>
                <w:color w:val="000000" w:themeColor="text1"/>
              </w:rPr>
              <w:t>神戸</w:t>
            </w:r>
            <w:r w:rsidR="00DE733D" w:rsidRPr="00CD1A90">
              <w:rPr>
                <w:rFonts w:ascii="ＭＳ 明朝" w:eastAsia="ＭＳ 明朝" w:hAnsi="ＭＳ 明朝" w:hint="eastAsia"/>
                <w:color w:val="000000" w:themeColor="text1"/>
              </w:rPr>
              <w:t>センター長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58B" w14:textId="158B01BF" w:rsidR="00DE733D" w:rsidRPr="00CD1A90" w:rsidRDefault="00DE733D" w:rsidP="00C6548A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D1A90">
              <w:rPr>
                <w:rFonts w:ascii="ＭＳ 明朝" w:eastAsia="ＭＳ 明朝" w:hAnsi="ＭＳ 明朝" w:hint="eastAsia"/>
                <w:color w:val="000000" w:themeColor="text1"/>
              </w:rPr>
              <w:t>実験動物管理者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BAE" w14:textId="5C153B67" w:rsidR="00DE733D" w:rsidRPr="00CD1A90" w:rsidRDefault="008A191F" w:rsidP="008A191F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D1A90">
              <w:rPr>
                <w:rFonts w:ascii="ＭＳ 明朝" w:eastAsia="ＭＳ 明朝" w:hAnsi="ＭＳ 明朝" w:hint="eastAsia"/>
                <w:color w:val="000000" w:themeColor="text1"/>
              </w:rPr>
              <w:t>研究技術</w:t>
            </w:r>
            <w:r w:rsidR="007678C1">
              <w:rPr>
                <w:rFonts w:ascii="ＭＳ 明朝" w:eastAsia="ＭＳ 明朝" w:hAnsi="ＭＳ 明朝" w:hint="eastAsia"/>
                <w:color w:val="000000" w:themeColor="text1"/>
              </w:rPr>
              <w:t>課長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676" w14:textId="7A26DB46" w:rsidR="00DE733D" w:rsidRPr="00CD1A90" w:rsidRDefault="008A191F" w:rsidP="00C6548A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D1A90">
              <w:rPr>
                <w:rFonts w:ascii="ＭＳ 明朝" w:eastAsia="ＭＳ 明朝" w:hAnsi="ＭＳ 明朝" w:hint="eastAsia"/>
                <w:color w:val="000000" w:themeColor="text1"/>
              </w:rPr>
              <w:t>講習・説明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2DB" w14:textId="57C3937B" w:rsidR="00DE733D" w:rsidRPr="00CD1A90" w:rsidRDefault="00364426" w:rsidP="00C6548A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D1A90">
              <w:rPr>
                <w:rFonts w:ascii="ＭＳ 明朝" w:eastAsia="ＭＳ 明朝" w:hAnsi="ＭＳ 明朝" w:hint="eastAsia"/>
                <w:color w:val="000000" w:themeColor="text1"/>
              </w:rPr>
              <w:t>承認</w:t>
            </w:r>
            <w:r w:rsidR="00DE733D" w:rsidRPr="00CD1A90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</w:tr>
      <w:tr w:rsidR="00DE733D" w:rsidRPr="00F96C75" w14:paraId="1C9F16FE" w14:textId="77777777" w:rsidTr="00AF738E">
        <w:trPr>
          <w:trHeight w:val="76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4F6" w14:textId="77777777" w:rsidR="00DE733D" w:rsidRPr="00F96C75" w:rsidRDefault="00DE733D" w:rsidP="00C6548A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F67" w14:textId="77777777" w:rsidR="00DE733D" w:rsidRPr="00F96C75" w:rsidRDefault="00DE733D" w:rsidP="00C6548A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7BA" w14:textId="515B8B28" w:rsidR="00DE733D" w:rsidRPr="00F96C75" w:rsidRDefault="00DE733D" w:rsidP="00C6548A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AB0" w14:textId="2E71A112" w:rsidR="00DE733D" w:rsidRPr="00F96C75" w:rsidRDefault="00DE733D" w:rsidP="00C6548A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45D" w14:textId="79043F51" w:rsidR="00DE733D" w:rsidRPr="00F96C75" w:rsidRDefault="00DE733D" w:rsidP="00C6548A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F96C75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1212DE5F" w14:textId="77777777" w:rsidR="00AF738E" w:rsidRDefault="00AF738E" w:rsidP="00AF738E">
      <w:pPr>
        <w:ind w:firstLineChars="900" w:firstLine="1800"/>
      </w:pPr>
    </w:p>
    <w:p w14:paraId="341F323C" w14:textId="58DF858A" w:rsidR="00364426" w:rsidRDefault="00364426" w:rsidP="00AF738E">
      <w:pPr>
        <w:ind w:firstLineChars="900" w:firstLine="1800"/>
      </w:pPr>
      <w:r>
        <w:rPr>
          <w:rFonts w:hint="eastAsia"/>
        </w:rPr>
        <w:t>(承認後フロー)</w:t>
      </w:r>
    </w:p>
    <w:tbl>
      <w:tblPr>
        <w:tblW w:w="7490" w:type="dxa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7"/>
        <w:gridCol w:w="2341"/>
      </w:tblGrid>
      <w:tr w:rsidR="00364426" w:rsidRPr="00F96C75" w14:paraId="333281DA" w14:textId="77777777" w:rsidTr="000E2FB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610" w14:textId="77777777" w:rsidR="00364426" w:rsidRPr="00F96C75" w:rsidRDefault="00364426" w:rsidP="0018284E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完了通知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B7A" w14:textId="77777777" w:rsidR="00364426" w:rsidRPr="00F96C75" w:rsidRDefault="00364426" w:rsidP="0018284E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電子錠登録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517" w14:textId="77777777" w:rsidR="00364426" w:rsidRPr="00F96C75" w:rsidRDefault="00364426" w:rsidP="0018284E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名簿登録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13D" w14:textId="2261CB33" w:rsidR="00364426" w:rsidRPr="00F96C75" w:rsidRDefault="00AF738E" w:rsidP="0018284E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="00364426" w:rsidRPr="00F96C75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64426" w:rsidRPr="00F96C75" w14:paraId="45759A57" w14:textId="77777777" w:rsidTr="000E2FB3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93B" w14:textId="77777777" w:rsidR="00364426" w:rsidRPr="00F96C75" w:rsidRDefault="00364426" w:rsidP="0018284E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886" w14:textId="77777777" w:rsidR="00364426" w:rsidRPr="00F96C75" w:rsidRDefault="00364426" w:rsidP="0018284E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071" w14:textId="77777777" w:rsidR="00364426" w:rsidRPr="00F96C75" w:rsidRDefault="00364426" w:rsidP="0018284E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150" w14:textId="77777777" w:rsidR="00364426" w:rsidRPr="00F96C75" w:rsidRDefault="00364426" w:rsidP="0018284E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F96C75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8E1325D" w14:textId="48C394D2" w:rsidR="007B7DA5" w:rsidRPr="007F5F9A" w:rsidRDefault="007B7DA5" w:rsidP="00365F96">
      <w:pPr>
        <w:spacing w:line="420" w:lineRule="auto"/>
      </w:pPr>
    </w:p>
    <w:sectPr w:rsidR="007B7DA5" w:rsidRPr="007F5F9A"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67D3" w14:textId="77777777" w:rsidR="00BC40EB" w:rsidRDefault="00BC40EB">
      <w:r>
        <w:separator/>
      </w:r>
    </w:p>
  </w:endnote>
  <w:endnote w:type="continuationSeparator" w:id="0">
    <w:p w14:paraId="7874C9FF" w14:textId="77777777" w:rsidR="00BC40EB" w:rsidRDefault="00B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N W4"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chno2">
    <w:altName w:val="Calibr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0D45" w14:textId="77777777" w:rsidR="00BC40EB" w:rsidRDefault="00BC40EB">
      <w:r>
        <w:separator/>
      </w:r>
    </w:p>
  </w:footnote>
  <w:footnote w:type="continuationSeparator" w:id="0">
    <w:p w14:paraId="083352C1" w14:textId="77777777" w:rsidR="00BC40EB" w:rsidRDefault="00BC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9A"/>
    <w:rsid w:val="000C336A"/>
    <w:rsid w:val="000E2FB3"/>
    <w:rsid w:val="001101FE"/>
    <w:rsid w:val="00153190"/>
    <w:rsid w:val="001A4301"/>
    <w:rsid w:val="00235DA5"/>
    <w:rsid w:val="002546CA"/>
    <w:rsid w:val="00267FCC"/>
    <w:rsid w:val="00364426"/>
    <w:rsid w:val="00365F96"/>
    <w:rsid w:val="003822FE"/>
    <w:rsid w:val="00386790"/>
    <w:rsid w:val="003B357F"/>
    <w:rsid w:val="003D490D"/>
    <w:rsid w:val="003D5D86"/>
    <w:rsid w:val="00446F86"/>
    <w:rsid w:val="00570090"/>
    <w:rsid w:val="005816BE"/>
    <w:rsid w:val="005E02E0"/>
    <w:rsid w:val="005F3615"/>
    <w:rsid w:val="0060111E"/>
    <w:rsid w:val="00610D17"/>
    <w:rsid w:val="00616CE6"/>
    <w:rsid w:val="00647CAF"/>
    <w:rsid w:val="006B29E7"/>
    <w:rsid w:val="006D3D0F"/>
    <w:rsid w:val="006E007D"/>
    <w:rsid w:val="006F3702"/>
    <w:rsid w:val="007678C1"/>
    <w:rsid w:val="007B7DA5"/>
    <w:rsid w:val="007E2765"/>
    <w:rsid w:val="007F5F9A"/>
    <w:rsid w:val="00803EA0"/>
    <w:rsid w:val="008040BA"/>
    <w:rsid w:val="008A191F"/>
    <w:rsid w:val="008C2AD2"/>
    <w:rsid w:val="009A191C"/>
    <w:rsid w:val="009D7FEF"/>
    <w:rsid w:val="00A14EB1"/>
    <w:rsid w:val="00A16CC5"/>
    <w:rsid w:val="00A23B98"/>
    <w:rsid w:val="00A355F6"/>
    <w:rsid w:val="00AF738E"/>
    <w:rsid w:val="00B37FBD"/>
    <w:rsid w:val="00B701CB"/>
    <w:rsid w:val="00BC40EB"/>
    <w:rsid w:val="00BF0892"/>
    <w:rsid w:val="00C476D1"/>
    <w:rsid w:val="00C56C29"/>
    <w:rsid w:val="00CB0BCC"/>
    <w:rsid w:val="00CC7BF5"/>
    <w:rsid w:val="00CD1A90"/>
    <w:rsid w:val="00CE77C9"/>
    <w:rsid w:val="00D8764B"/>
    <w:rsid w:val="00DA6A77"/>
    <w:rsid w:val="00DB1D7E"/>
    <w:rsid w:val="00DC6F4F"/>
    <w:rsid w:val="00DE733D"/>
    <w:rsid w:val="00E763A7"/>
    <w:rsid w:val="00E910B3"/>
    <w:rsid w:val="00E91FAF"/>
    <w:rsid w:val="00EA501E"/>
    <w:rsid w:val="00EB4D64"/>
    <w:rsid w:val="00EB71A4"/>
    <w:rsid w:val="00ED3BD7"/>
    <w:rsid w:val="00F3169F"/>
    <w:rsid w:val="00F50D79"/>
    <w:rsid w:val="00F54640"/>
    <w:rsid w:val="00FB3B5F"/>
    <w:rsid w:val="00FC17C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875C"/>
  <w15:docId w15:val="{C77C7166-9E0D-42A4-BB8E-68B4D7F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rsid w:val="008040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0BA"/>
  </w:style>
  <w:style w:type="character" w:customStyle="1" w:styleId="af4">
    <w:name w:val="コメント文字列 (文字)"/>
    <w:basedOn w:val="a1"/>
    <w:link w:val="af3"/>
    <w:uiPriority w:val="99"/>
    <w:semiHidden/>
    <w:rsid w:val="008040BA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0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040BA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040BA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8040BA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上野 慎一</cp:lastModifiedBy>
  <cp:revision>19</cp:revision>
  <cp:lastPrinted>2021-09-22T01:34:00Z</cp:lastPrinted>
  <dcterms:created xsi:type="dcterms:W3CDTF">2021-08-26T04:07:00Z</dcterms:created>
  <dcterms:modified xsi:type="dcterms:W3CDTF">2025-01-06T02:10:00Z</dcterms:modified>
</cp:coreProperties>
</file>