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1F0" w14:textId="762E4992" w:rsidR="00A14EB1" w:rsidRPr="000C336A" w:rsidRDefault="00F14B59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pict w14:anchorId="2D9DEA8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alt="" style="position:absolute;left:0;text-align:left;margin-left:436.6pt;margin-top:-19.95pt;width:51.5pt;height:19.9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indow" stroked="f" strokeweight=".5pt">
            <v:textbox>
              <w:txbxContent>
                <w:p w14:paraId="5B2BCE6F" w14:textId="3A416CB2" w:rsidR="00E87EF9" w:rsidRPr="00E42E64" w:rsidRDefault="00E87EF9" w:rsidP="00E87EF9">
                  <w:pPr>
                    <w:rPr>
                      <w:sz w:val="21"/>
                      <w:szCs w:val="28"/>
                    </w:rPr>
                  </w:pPr>
                  <w:r w:rsidRPr="00E42E64">
                    <w:rPr>
                      <w:rFonts w:hint="eastAsia"/>
                      <w:sz w:val="21"/>
                      <w:szCs w:val="28"/>
                    </w:rPr>
                    <w:t>V</w:t>
                  </w:r>
                  <w:r w:rsidRPr="00E42E64">
                    <w:rPr>
                      <w:sz w:val="21"/>
                      <w:szCs w:val="28"/>
                    </w:rPr>
                    <w:t>er.</w:t>
                  </w:r>
                  <w:r w:rsidR="00CE23B9" w:rsidRPr="00E42E64">
                    <w:rPr>
                      <w:sz w:val="21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利用</w:t>
      </w:r>
      <w:r w:rsidR="001101FE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：様式第</w:t>
      </w:r>
      <w:r w:rsidR="00647CAF" w:rsidRPr="000C336A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 xml:space="preserve">号　　</w:t>
      </w:r>
      <w:r w:rsidR="00235DA5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CC7BF5" w:rsidRPr="00643C86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CC7BF5" w:rsidRPr="00643C86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E-mail:doubutu@hyo-med.ac.jp</w:t>
      </w:r>
    </w:p>
    <w:p w14:paraId="0E21C2AE" w14:textId="77777777" w:rsidR="00A14EB1" w:rsidRPr="000C336A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036536B" w14:textId="4EC675C5" w:rsidR="00A14EB1" w:rsidRDefault="00743A53" w:rsidP="000C336A">
      <w:pPr>
        <w:ind w:firstLine="200"/>
        <w:jc w:val="center"/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西宮</w:t>
      </w:r>
      <w:r w:rsidR="00647CAF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病態モデル研究センター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利用者登録申請書（個人用）</w:t>
      </w:r>
    </w:p>
    <w:p w14:paraId="7F2B1146" w14:textId="77777777" w:rsidR="00A14EB1" w:rsidRDefault="00A14EB1">
      <w:pPr>
        <w:ind w:firstLine="200"/>
        <w:rPr>
          <w:rFonts w:ascii="Techno2" w:eastAsia="Techno2" w:hAnsi="Techno2"/>
          <w:color w:val="000000"/>
          <w:sz w:val="24"/>
        </w:rPr>
      </w:pPr>
    </w:p>
    <w:p w14:paraId="3242AFBA" w14:textId="7D30AE73" w:rsidR="00647CAF" w:rsidRDefault="009D7FEF" w:rsidP="00647CAF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>
        <w:rPr>
          <w:rFonts w:ascii="Techno2" w:eastAsia="ヒラギノ角ゴ ProN W3" w:hAnsi="Techno2"/>
          <w:color w:val="000000"/>
          <w:spacing w:val="20"/>
          <w:sz w:val="24"/>
        </w:rPr>
        <w:t xml:space="preserve">　</w:t>
      </w:r>
      <w:r w:rsidR="00743A53"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435C51CE" w14:textId="77777777" w:rsidR="00647CAF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47BB2081" w14:textId="22368909" w:rsidR="00647CAF" w:rsidRDefault="00743A53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の利用登録を申請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します。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の利用に際しては、動物実験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>
        <w:rPr>
          <w:rFonts w:ascii="ＭＳ Ｐ明朝" w:eastAsia="ＭＳ Ｐ明朝" w:hAnsi="ＭＳ Ｐ明朝"/>
          <w:color w:val="000000"/>
          <w:sz w:val="24"/>
        </w:rPr>
        <w:t>、</w:t>
      </w:r>
      <w:r w:rsidR="004F095D" w:rsidRPr="00E42E64">
        <w:rPr>
          <w:rFonts w:ascii="ＭＳ Ｐ明朝" w:eastAsia="ＭＳ Ｐ明朝" w:hAnsi="ＭＳ Ｐ明朝" w:hint="eastAsia"/>
          <w:spacing w:val="20"/>
          <w:sz w:val="24"/>
        </w:rPr>
        <w:t>病態モデル研究センター</w:t>
      </w:r>
      <w:r w:rsidR="004F095D" w:rsidRPr="00E42E64">
        <w:rPr>
          <w:rFonts w:ascii="ＭＳ Ｐ明朝" w:eastAsia="ＭＳ Ｐ明朝" w:hAnsi="ＭＳ Ｐ明朝" w:hint="eastAsia"/>
          <w:sz w:val="24"/>
        </w:rPr>
        <w:t>規程</w:t>
      </w:r>
      <w:r w:rsidR="004F095D">
        <w:rPr>
          <w:rFonts w:ascii="ＭＳ Ｐ明朝" w:eastAsia="ＭＳ Ｐ明朝" w:hAnsi="ＭＳ Ｐ明朝" w:hint="eastAsia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利用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647CAF">
        <w:rPr>
          <w:rFonts w:ascii="ＭＳ Ｐ明朝" w:eastAsia="ＭＳ Ｐ明朝" w:hAnsi="ＭＳ Ｐ明朝"/>
          <w:color w:val="000000"/>
          <w:sz w:val="24"/>
        </w:rPr>
        <w:t>、</w:t>
      </w:r>
      <w:r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647CAF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647CAF">
        <w:rPr>
          <w:rFonts w:ascii="ＭＳ Ｐ明朝" w:eastAsia="ＭＳ Ｐ明朝" w:hAnsi="ＭＳ Ｐ明朝"/>
          <w:color w:val="000000"/>
          <w:sz w:val="24"/>
        </w:rPr>
        <w:t>利用細則を厳守</w:t>
      </w:r>
      <w:r w:rsidR="00647CAF">
        <w:rPr>
          <w:rFonts w:ascii="ＭＳ Ｐ明朝" w:eastAsia="ＭＳ Ｐ明朝" w:hAnsi="ＭＳ Ｐ明朝" w:hint="eastAsia"/>
          <w:color w:val="000000"/>
          <w:sz w:val="24"/>
        </w:rPr>
        <w:t>し</w:t>
      </w:r>
      <w:r w:rsidR="00647CAF">
        <w:rPr>
          <w:rFonts w:ascii="ＭＳ Ｐ明朝" w:eastAsia="ＭＳ Ｐ明朝" w:hAnsi="ＭＳ Ｐ明朝"/>
          <w:color w:val="000000"/>
          <w:sz w:val="24"/>
        </w:rPr>
        <w:t>ます。</w:t>
      </w:r>
    </w:p>
    <w:p w14:paraId="70DAD871" w14:textId="77777777" w:rsidR="00A14EB1" w:rsidRDefault="00A14EB1" w:rsidP="000C336A">
      <w:pPr>
        <w:rPr>
          <w:rFonts w:ascii="Times New Roman" w:eastAsia="ＭＳ Ｐ明朝" w:hAnsi="Times New Roman"/>
          <w:color w:val="000000"/>
          <w:sz w:val="24"/>
        </w:rPr>
      </w:pPr>
    </w:p>
    <w:p w14:paraId="16AE5041" w14:textId="1F6327CC" w:rsidR="00647CAF" w:rsidRPr="000C336A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　　　　</w:t>
      </w:r>
      <w:r w:rsidRPr="000C336A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</w:t>
      </w:r>
      <w:r w:rsidR="007439C7">
        <w:rPr>
          <w:rFonts w:ascii="ＭＳ Ｐ明朝" w:eastAsia="ＭＳ Ｐ明朝" w:hAnsi="ＭＳ Ｐ明朝" w:hint="eastAsia"/>
          <w:color w:val="000000"/>
          <w:sz w:val="24"/>
        </w:rPr>
        <w:t>（</w:t>
      </w:r>
      <w:r w:rsidRPr="000C336A">
        <w:rPr>
          <w:rFonts w:ascii="ＭＳ Ｐ明朝" w:eastAsia="ＭＳ Ｐ明朝" w:hAnsi="ＭＳ Ｐ明朝"/>
          <w:color w:val="000000"/>
          <w:sz w:val="24"/>
        </w:rPr>
        <w:t>新規、継続</w:t>
      </w:r>
      <w:r w:rsidR="007439C7">
        <w:rPr>
          <w:rFonts w:ascii="ＭＳ Ｐ明朝" w:eastAsia="ＭＳ Ｐ明朝" w:hAnsi="ＭＳ Ｐ明朝" w:hint="eastAsia"/>
          <w:color w:val="000000"/>
          <w:sz w:val="24"/>
        </w:rPr>
        <w:t>）</w:t>
      </w:r>
    </w:p>
    <w:p w14:paraId="384981FD" w14:textId="77777777" w:rsidR="00647CAF" w:rsidRPr="00267FCC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page" w:tblpX="859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</w:tblGrid>
      <w:tr w:rsidR="00D8764B" w:rsidRPr="00D8764B" w14:paraId="3A4ED99F" w14:textId="77777777" w:rsidTr="00D8764B">
        <w:trPr>
          <w:trHeight w:val="265"/>
        </w:trPr>
        <w:tc>
          <w:tcPr>
            <w:tcW w:w="1508" w:type="dxa"/>
            <w:shd w:val="clear" w:color="auto" w:fill="auto"/>
          </w:tcPr>
          <w:p w14:paraId="770C9F79" w14:textId="77777777" w:rsidR="0060111E" w:rsidRPr="00237A19" w:rsidRDefault="0060111E" w:rsidP="00D8764B">
            <w:pPr>
              <w:rPr>
                <w:rFonts w:ascii="Times New Roman" w:eastAsia="ＭＳ Ｐ明朝" w:hAnsi="Times New Roman"/>
                <w:color w:val="000000"/>
                <w:sz w:val="21"/>
                <w:szCs w:val="21"/>
              </w:rPr>
            </w:pPr>
            <w:r w:rsidRPr="00237A19">
              <w:rPr>
                <w:rFonts w:ascii="Times New Roman" w:eastAsia="ＭＳ Ｐ明朝" w:hAnsi="Times New Roman" w:hint="eastAsia"/>
                <w:color w:val="000000"/>
                <w:sz w:val="21"/>
                <w:szCs w:val="21"/>
              </w:rPr>
              <w:t>所属長承認印</w:t>
            </w:r>
          </w:p>
        </w:tc>
      </w:tr>
      <w:tr w:rsidR="00D8764B" w:rsidRPr="00D8764B" w14:paraId="4D33EBC6" w14:textId="77777777" w:rsidTr="00D8764B">
        <w:trPr>
          <w:trHeight w:val="1146"/>
        </w:trPr>
        <w:tc>
          <w:tcPr>
            <w:tcW w:w="1508" w:type="dxa"/>
            <w:shd w:val="clear" w:color="auto" w:fill="auto"/>
          </w:tcPr>
          <w:p w14:paraId="7DFF7B8E" w14:textId="77777777" w:rsidR="0060111E" w:rsidRPr="00D8764B" w:rsidRDefault="0060111E" w:rsidP="00D8764B">
            <w:pPr>
              <w:rPr>
                <w:rFonts w:ascii="Times New Roman" w:eastAsia="ＭＳ Ｐ明朝" w:hAnsi="Times New Roman"/>
                <w:color w:val="000000"/>
                <w:sz w:val="24"/>
                <w:u w:val="single"/>
              </w:rPr>
            </w:pPr>
          </w:p>
        </w:tc>
      </w:tr>
    </w:tbl>
    <w:p w14:paraId="5BE8E810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111BA58D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5CD4158A" w14:textId="77777777" w:rsidR="006E007D" w:rsidRPr="00267FCC" w:rsidRDefault="006E007D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6CAACFBD" w14:textId="77777777" w:rsidR="0060111E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</w:t>
      </w:r>
      <w:r>
        <w:rPr>
          <w:rFonts w:ascii="ＭＳ Ｐ明朝" w:eastAsia="ＭＳ Ｐ明朝" w:hAnsi="ＭＳ Ｐ明朝"/>
          <w:color w:val="000000"/>
          <w:sz w:val="24"/>
          <w:u w:val="single"/>
        </w:rPr>
        <w:t xml:space="preserve">       </w:t>
      </w:r>
      <w:r w:rsidRPr="0060111E">
        <w:rPr>
          <w:rFonts w:ascii="ＭＳ Ｐ明朝" w:eastAsia="ＭＳ Ｐ明朝" w:hAnsi="ＭＳ Ｐ明朝" w:hint="eastAsia"/>
          <w:color w:val="000000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60111E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</w:p>
    <w:p w14:paraId="6FF0645E" w14:textId="77777777" w:rsidR="00647CAF" w:rsidRPr="00647CAF" w:rsidRDefault="00647CAF" w:rsidP="00647CAF">
      <w:pPr>
        <w:ind w:firstLine="200"/>
        <w:rPr>
          <w:rFonts w:ascii="Times New Roman" w:eastAsia="ＭＳ Ｐ明朝" w:hAnsi="Times New Roman"/>
          <w:color w:val="000000"/>
          <w:sz w:val="24"/>
          <w:u w:val="single"/>
        </w:rPr>
      </w:pPr>
    </w:p>
    <w:p w14:paraId="74475AC3" w14:textId="77777777" w:rsidR="00647CAF" w:rsidRDefault="00647CAF" w:rsidP="00647CAF">
      <w:pPr>
        <w:rPr>
          <w:rFonts w:ascii="ＭＳ Ｐ明朝" w:eastAsia="ＭＳ Ｐ明朝" w:hAnsi="ＭＳ Ｐ明朝"/>
          <w:color w:val="000000"/>
          <w:sz w:val="24"/>
        </w:rPr>
      </w:pPr>
    </w:p>
    <w:p w14:paraId="7071EB57" w14:textId="77777777" w:rsidR="00647CAF" w:rsidRPr="00267FCC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申請者氏名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（自署）</w:t>
      </w:r>
    </w:p>
    <w:p w14:paraId="5D5E5639" w14:textId="77777777" w:rsidR="00647CAF" w:rsidRPr="00C476D1" w:rsidRDefault="00647CAF" w:rsidP="00647CA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071EBF06" w14:textId="23544F74" w:rsidR="00647CAF" w:rsidRPr="00237A19" w:rsidRDefault="0060111E" w:rsidP="007439C7">
      <w:pPr>
        <w:spacing w:line="360" w:lineRule="auto"/>
        <w:ind w:firstLineChars="50" w:firstLine="120"/>
        <w:rPr>
          <w:rFonts w:ascii="ＭＳ Ｐ明朝" w:eastAsia="ＭＳ Ｐ明朝" w:hAnsi="ＭＳ Ｐ明朝"/>
          <w:color w:val="000000"/>
          <w:sz w:val="24"/>
        </w:rPr>
      </w:pPr>
      <w:r w:rsidRPr="00237A19">
        <w:rPr>
          <w:rFonts w:ascii="ＭＳ Ｐ明朝" w:eastAsia="ＭＳ Ｐ明朝" w:hAnsi="ＭＳ Ｐ明朝" w:hint="eastAsia"/>
          <w:color w:val="000000"/>
          <w:sz w:val="24"/>
        </w:rPr>
        <w:t>教職員番号：</w:t>
      </w:r>
    </w:p>
    <w:p w14:paraId="58DE1CBD" w14:textId="4F381B59" w:rsidR="006E007D" w:rsidRPr="00E42E64" w:rsidRDefault="006E007D" w:rsidP="0060111E">
      <w:pPr>
        <w:spacing w:line="360" w:lineRule="auto"/>
        <w:ind w:firstLineChars="50" w:firstLine="120"/>
        <w:rPr>
          <w:rFonts w:ascii="Times New Roman" w:eastAsia="ＭＳ Ｐ明朝" w:hAnsi="Times New Roman"/>
          <w:sz w:val="24"/>
        </w:rPr>
      </w:pPr>
      <w:r w:rsidRPr="00E42E64">
        <w:rPr>
          <w:rFonts w:ascii="Times New Roman" w:eastAsia="ＭＳ Ｐ明朝" w:hAnsi="Times New Roman" w:hint="eastAsia"/>
          <w:sz w:val="24"/>
        </w:rPr>
        <w:t>動物実験に関する教育訓練受講：</w:t>
      </w:r>
      <w:r w:rsidR="00D7162D" w:rsidRPr="00E42E64">
        <w:rPr>
          <w:rFonts w:ascii="Times New Roman" w:eastAsia="ＭＳ Ｐ明朝" w:hAnsi="Times New Roman"/>
          <w:sz w:val="24"/>
        </w:rPr>
        <w:t xml:space="preserve"> </w:t>
      </w:r>
      <w:r w:rsidR="00D7162D" w:rsidRPr="00E42E64">
        <w:rPr>
          <w:rFonts w:ascii="Times New Roman" w:eastAsia="ＭＳ Ｐ明朝" w:hAnsi="Times New Roman" w:hint="eastAsia"/>
          <w:sz w:val="24"/>
        </w:rPr>
        <w:t>有（受講日</w:t>
      </w:r>
      <w:r w:rsidR="00E54A09" w:rsidRPr="00E42E64">
        <w:rPr>
          <w:rFonts w:ascii="Times New Roman" w:eastAsia="ＭＳ Ｐ明朝" w:hAnsi="Times New Roman" w:hint="eastAsia"/>
          <w:sz w:val="24"/>
        </w:rPr>
        <w:t xml:space="preserve">　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　　　　年　　　月　　　日）、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 </w:t>
      </w:r>
      <w:r w:rsidR="00D7162D" w:rsidRPr="00E42E64">
        <w:rPr>
          <w:rFonts w:ascii="Times New Roman" w:eastAsia="ＭＳ Ｐ明朝" w:hAnsi="Times New Roman" w:hint="eastAsia"/>
          <w:sz w:val="24"/>
        </w:rPr>
        <w:t>無</w:t>
      </w:r>
    </w:p>
    <w:p w14:paraId="5C015CB2" w14:textId="367E016B" w:rsidR="006E007D" w:rsidRPr="00E42E64" w:rsidRDefault="006E007D" w:rsidP="0060111E">
      <w:pPr>
        <w:spacing w:line="360" w:lineRule="auto"/>
        <w:ind w:firstLineChars="50" w:firstLine="120"/>
        <w:rPr>
          <w:rFonts w:ascii="Times New Roman" w:eastAsia="ＭＳ Ｐ明朝" w:hAnsi="Times New Roman"/>
          <w:sz w:val="24"/>
        </w:rPr>
      </w:pPr>
      <w:r w:rsidRPr="00E42E64">
        <w:rPr>
          <w:rFonts w:ascii="Times New Roman" w:eastAsia="ＭＳ Ｐ明朝" w:hAnsi="Times New Roman" w:hint="eastAsia"/>
          <w:sz w:val="24"/>
        </w:rPr>
        <w:t>遺伝子組換え</w:t>
      </w:r>
      <w:r w:rsidR="00B776FE" w:rsidRPr="00E42E64">
        <w:rPr>
          <w:rFonts w:ascii="Times New Roman" w:eastAsia="ＭＳ Ｐ明朝" w:hAnsi="Times New Roman" w:hint="eastAsia"/>
          <w:sz w:val="24"/>
        </w:rPr>
        <w:t>実験安全取扱講習会</w:t>
      </w:r>
      <w:r w:rsidRPr="00E42E64">
        <w:rPr>
          <w:rFonts w:ascii="Times New Roman" w:eastAsia="ＭＳ Ｐ明朝" w:hAnsi="Times New Roman" w:hint="eastAsia"/>
          <w:sz w:val="24"/>
        </w:rPr>
        <w:t>受講：</w:t>
      </w:r>
      <w:r w:rsidR="00D7162D" w:rsidRPr="00E42E64">
        <w:rPr>
          <w:rFonts w:ascii="Times New Roman" w:eastAsia="ＭＳ Ｐ明朝" w:hAnsi="Times New Roman"/>
          <w:sz w:val="24"/>
        </w:rPr>
        <w:t xml:space="preserve"> 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有（受講日　　　</w:t>
      </w:r>
      <w:r w:rsidR="00E54A09" w:rsidRPr="00E42E64">
        <w:rPr>
          <w:rFonts w:ascii="Times New Roman" w:eastAsia="ＭＳ Ｐ明朝" w:hAnsi="Times New Roman" w:hint="eastAsia"/>
          <w:sz w:val="24"/>
        </w:rPr>
        <w:t xml:space="preserve">　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　年　　　月　　　日）、</w:t>
      </w:r>
      <w:r w:rsidR="00D7162D" w:rsidRPr="00E42E64">
        <w:rPr>
          <w:rFonts w:ascii="Times New Roman" w:eastAsia="ＭＳ Ｐ明朝" w:hAnsi="Times New Roman" w:hint="eastAsia"/>
          <w:sz w:val="24"/>
        </w:rPr>
        <w:t xml:space="preserve"> </w:t>
      </w:r>
      <w:r w:rsidR="00D7162D" w:rsidRPr="00E42E64">
        <w:rPr>
          <w:rFonts w:ascii="Times New Roman" w:eastAsia="ＭＳ Ｐ明朝" w:hAnsi="Times New Roman" w:hint="eastAsia"/>
          <w:sz w:val="24"/>
        </w:rPr>
        <w:t>無</w:t>
      </w:r>
    </w:p>
    <w:p w14:paraId="4192F563" w14:textId="77777777" w:rsidR="000C336A" w:rsidRDefault="00647CAF" w:rsidP="0060111E">
      <w:pPr>
        <w:spacing w:line="360" w:lineRule="auto"/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　　　　　　　　　メールアドレス：</w:t>
      </w:r>
    </w:p>
    <w:p w14:paraId="3DDCB740" w14:textId="77777777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利用エリア：</w:t>
      </w:r>
    </w:p>
    <w:p w14:paraId="576ED562" w14:textId="77777777" w:rsidR="000C336A" w:rsidRDefault="000C336A" w:rsidP="00647CAF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</w:p>
    <w:p w14:paraId="51FD0736" w14:textId="77777777" w:rsidR="000C336A" w:rsidRPr="000C336A" w:rsidRDefault="000C336A" w:rsidP="000C336A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1"/>
        </w:rPr>
      </w:pPr>
      <w:r>
        <w:rPr>
          <w:rFonts w:ascii="ＭＳ 明朝" w:eastAsia="ＭＳ 明朝" w:hAnsi="ＭＳ 明朝" w:cs="ＭＳ 明朝" w:hint="eastAsia"/>
          <w:color w:val="000000"/>
          <w:kern w:val="1"/>
        </w:rPr>
        <w:t>①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BS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②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SB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③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OP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④</w:t>
      </w:r>
      <w:r w:rsidRPr="000C336A">
        <w:rPr>
          <w:rFonts w:ascii="ＭＳ 明朝" w:eastAsia="ＭＳ 明朝" w:hAnsi="ＭＳ 明朝" w:cs="ＭＳ 明朝"/>
          <w:color w:val="000000"/>
          <w:kern w:val="1"/>
        </w:rPr>
        <w:t>P2A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⑤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 xml:space="preserve">水棲動物　　　</w:t>
      </w:r>
      <w:r>
        <w:rPr>
          <w:rFonts w:ascii="ＭＳ 明朝" w:eastAsia="ＭＳ 明朝" w:hAnsi="ＭＳ 明朝" w:cs="ＭＳ 明朝" w:hint="eastAsia"/>
          <w:color w:val="000000"/>
          <w:kern w:val="1"/>
        </w:rPr>
        <w:t>⑥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>放射線照射</w:t>
      </w:r>
      <w:r>
        <w:rPr>
          <w:rFonts w:ascii="ＭＳ 明朝" w:eastAsia="ＭＳ 明朝" w:hAnsi="ＭＳ 明朝" w:cs="ＭＳ 明朝" w:hint="eastAsia"/>
          <w:color w:val="000000"/>
          <w:kern w:val="1"/>
        </w:rPr>
        <w:t xml:space="preserve">　　　⑦</w:t>
      </w:r>
      <w:r w:rsidRPr="000C336A">
        <w:rPr>
          <w:rFonts w:ascii="ＭＳ 明朝" w:eastAsia="ＭＳ 明朝" w:hAnsi="ＭＳ 明朝" w:cs="ＭＳ 明朝" w:hint="eastAsia"/>
          <w:color w:val="000000"/>
          <w:kern w:val="1"/>
        </w:rPr>
        <w:t>洗浄・管理</w:t>
      </w:r>
    </w:p>
    <w:p w14:paraId="730A910F" w14:textId="77777777" w:rsidR="00647CAF" w:rsidRPr="000C336A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</w:p>
    <w:p w14:paraId="776BE29C" w14:textId="77777777" w:rsidR="00647CAF" w:rsidRDefault="00647CAF" w:rsidP="00647CAF">
      <w:pPr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-----------------------------------------------------------------------------------------------------------------</w:t>
      </w:r>
    </w:p>
    <w:p w14:paraId="00E165C0" w14:textId="77777777" w:rsidR="00A14EB1" w:rsidRPr="000C336A" w:rsidRDefault="00A14EB1" w:rsidP="000C336A">
      <w:pPr>
        <w:rPr>
          <w:rFonts w:ascii="Times New Roman" w:eastAsia="ヒラギノ明朝 Pro W3" w:hAnsi="Times New Roman"/>
          <w:color w:val="000000"/>
          <w:sz w:val="24"/>
        </w:rPr>
      </w:pPr>
    </w:p>
    <w:p w14:paraId="600231CC" w14:textId="77777777" w:rsidR="006E007D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p w14:paraId="4F3D3F04" w14:textId="393CA2D9" w:rsidR="006E007D" w:rsidRDefault="00610D17" w:rsidP="000C336A">
      <w:pPr>
        <w:rPr>
          <w:rFonts w:ascii="Times New Roman" w:eastAsia="ＭＳ Ｐ明朝" w:hAnsi="Times New Roman"/>
          <w:color w:val="000000"/>
          <w:sz w:val="24"/>
        </w:rPr>
      </w:pPr>
      <w:r w:rsidRPr="000C336A">
        <w:rPr>
          <w:rFonts w:ascii="ＭＳ Ｐ明朝" w:eastAsia="ＭＳ Ｐ明朝" w:hAnsi="ＭＳ Ｐ明朝"/>
          <w:color w:val="000000"/>
          <w:sz w:val="24"/>
        </w:rPr>
        <w:t>承認：　　　　　　　年　　　　月　　　　日</w:t>
      </w:r>
    </w:p>
    <w:p w14:paraId="7BA76978" w14:textId="77777777" w:rsidR="006E007D" w:rsidRPr="000C336A" w:rsidRDefault="006E007D" w:rsidP="000C336A">
      <w:pPr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9D7FEF" w:rsidRPr="009D7FEF" w14:paraId="5DFCC8D3" w14:textId="77777777" w:rsidTr="00CE23B9">
        <w:trPr>
          <w:trHeight w:val="203"/>
        </w:trPr>
        <w:tc>
          <w:tcPr>
            <w:tcW w:w="1361" w:type="dxa"/>
            <w:shd w:val="clear" w:color="auto" w:fill="auto"/>
            <w:vAlign w:val="center"/>
          </w:tcPr>
          <w:p w14:paraId="26649441" w14:textId="77777777" w:rsidR="00CE23B9" w:rsidRPr="00E42E64" w:rsidRDefault="00CE23B9" w:rsidP="009D7F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42E64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5EE8D267" w14:textId="0E211663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DCABE9" w14:textId="67EAD3C5" w:rsidR="000C336A" w:rsidRPr="00E42E64" w:rsidRDefault="00300BBE" w:rsidP="009D7FE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42E64">
              <w:rPr>
                <w:rFonts w:ascii="ＭＳ Ｐ明朝" w:eastAsia="ＭＳ Ｐ明朝" w:hAnsi="ＭＳ Ｐ明朝" w:hint="eastAsia"/>
                <w:sz w:val="24"/>
              </w:rPr>
              <w:t>副センター長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BBD21A" w14:textId="77777777" w:rsidR="000C336A" w:rsidRPr="009D7FEF" w:rsidRDefault="00B37FB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登録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77FBBA" w14:textId="7030FB9C" w:rsidR="000C336A" w:rsidRPr="009D7FEF" w:rsidRDefault="006E007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講習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00BE9A" w14:textId="22317FD7" w:rsidR="000C336A" w:rsidRPr="009D7FEF" w:rsidRDefault="006E007D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説明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9CDDFB" w14:textId="77777777" w:rsidR="000C336A" w:rsidRPr="009D7FEF" w:rsidRDefault="000C336A" w:rsidP="009D7FE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9D7FE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9D7FEF" w:rsidRPr="009D7FEF" w14:paraId="792FC62E" w14:textId="77777777" w:rsidTr="00CE23B9">
        <w:trPr>
          <w:trHeight w:val="1070"/>
        </w:trPr>
        <w:tc>
          <w:tcPr>
            <w:tcW w:w="1361" w:type="dxa"/>
            <w:shd w:val="clear" w:color="auto" w:fill="auto"/>
          </w:tcPr>
          <w:p w14:paraId="45B138B1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3AD8C9AC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29BDB07D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D287F8D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5B243C0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62DDFC95" w14:textId="77777777" w:rsidR="000C336A" w:rsidRPr="009D7FEF" w:rsidRDefault="000C336A" w:rsidP="009D7FEF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6E007D" w:rsidRPr="009D7FEF" w14:paraId="0A8B2F7F" w14:textId="77777777" w:rsidTr="00CE23B9">
        <w:trPr>
          <w:trHeight w:val="411"/>
        </w:trPr>
        <w:tc>
          <w:tcPr>
            <w:tcW w:w="1361" w:type="dxa"/>
            <w:shd w:val="clear" w:color="auto" w:fill="auto"/>
          </w:tcPr>
          <w:p w14:paraId="1FF95170" w14:textId="1E0DD6DC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3AB5F3CE" w14:textId="13F88546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7156EF90" w14:textId="401D8F9E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2F315D53" w14:textId="491B7B49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13D6164B" w14:textId="3E558606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1721E642" w14:textId="72035A3C" w:rsidR="006E007D" w:rsidRPr="009D7FEF" w:rsidRDefault="006E007D" w:rsidP="006E007D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38D2BBB0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77714D9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7E678E5D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65CD7534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61629A1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6B47C1E1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3AE5BE03" w14:textId="77777777" w:rsidR="000C336A" w:rsidRDefault="000C336A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AB75AE0" w14:textId="77777777" w:rsidR="009D7FEF" w:rsidRPr="007F5F9A" w:rsidRDefault="009D7FEF">
      <w:pPr>
        <w:spacing w:line="420" w:lineRule="auto"/>
        <w:ind w:firstLine="200"/>
      </w:pPr>
    </w:p>
    <w:sectPr w:rsidR="009D7FEF" w:rsidRPr="007F5F9A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BB32" w14:textId="77777777" w:rsidR="00F14B59" w:rsidRDefault="00F14B59">
      <w:r>
        <w:separator/>
      </w:r>
    </w:p>
  </w:endnote>
  <w:endnote w:type="continuationSeparator" w:id="0">
    <w:p w14:paraId="374AD7D7" w14:textId="77777777" w:rsidR="00F14B59" w:rsidRDefault="00F1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DAA4" w14:textId="77777777" w:rsidR="008040BA" w:rsidRDefault="00804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91A9" w14:textId="77777777" w:rsidR="00F14B59" w:rsidRDefault="00F14B59">
      <w:r>
        <w:separator/>
      </w:r>
    </w:p>
  </w:footnote>
  <w:footnote w:type="continuationSeparator" w:id="0">
    <w:p w14:paraId="00509AEF" w14:textId="77777777" w:rsidR="00F14B59" w:rsidRDefault="00F1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CFC" w14:textId="77777777" w:rsidR="008040BA" w:rsidRDefault="008040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75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F9A"/>
    <w:rsid w:val="000C336A"/>
    <w:rsid w:val="001101FE"/>
    <w:rsid w:val="00153190"/>
    <w:rsid w:val="001A4301"/>
    <w:rsid w:val="00235DA5"/>
    <w:rsid w:val="00237A19"/>
    <w:rsid w:val="002546CA"/>
    <w:rsid w:val="00267FCC"/>
    <w:rsid w:val="00300BBE"/>
    <w:rsid w:val="003B357F"/>
    <w:rsid w:val="00446F86"/>
    <w:rsid w:val="00451057"/>
    <w:rsid w:val="004F095D"/>
    <w:rsid w:val="00570090"/>
    <w:rsid w:val="0060111E"/>
    <w:rsid w:val="00610D17"/>
    <w:rsid w:val="00616CE6"/>
    <w:rsid w:val="00647CAF"/>
    <w:rsid w:val="006B29E7"/>
    <w:rsid w:val="006C6140"/>
    <w:rsid w:val="006E007D"/>
    <w:rsid w:val="00700ED1"/>
    <w:rsid w:val="007439C7"/>
    <w:rsid w:val="00743A53"/>
    <w:rsid w:val="007F5F9A"/>
    <w:rsid w:val="008019D2"/>
    <w:rsid w:val="008040BA"/>
    <w:rsid w:val="008C533F"/>
    <w:rsid w:val="009B65FB"/>
    <w:rsid w:val="009D7FEF"/>
    <w:rsid w:val="00A14EB1"/>
    <w:rsid w:val="00A154F3"/>
    <w:rsid w:val="00A16CC5"/>
    <w:rsid w:val="00A355F6"/>
    <w:rsid w:val="00B37FBD"/>
    <w:rsid w:val="00B776FE"/>
    <w:rsid w:val="00BF0892"/>
    <w:rsid w:val="00C4061A"/>
    <w:rsid w:val="00C476D1"/>
    <w:rsid w:val="00CB0BCC"/>
    <w:rsid w:val="00CC7BF5"/>
    <w:rsid w:val="00CE23B9"/>
    <w:rsid w:val="00D52BAE"/>
    <w:rsid w:val="00D64A35"/>
    <w:rsid w:val="00D7162D"/>
    <w:rsid w:val="00D8764B"/>
    <w:rsid w:val="00E42E64"/>
    <w:rsid w:val="00E54A09"/>
    <w:rsid w:val="00E87EF9"/>
    <w:rsid w:val="00ED3BD7"/>
    <w:rsid w:val="00F14B59"/>
    <w:rsid w:val="00F54640"/>
    <w:rsid w:val="00FC17CA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74875C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outline w:val="0"/>
      <w:shadow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8040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0BA"/>
  </w:style>
  <w:style w:type="character" w:customStyle="1" w:styleId="af4">
    <w:name w:val="コメント文字列 (文字)"/>
    <w:link w:val="af3"/>
    <w:uiPriority w:val="99"/>
    <w:semiHidden/>
    <w:rsid w:val="008040BA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0B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0BA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040BA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8040BA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　かな</cp:lastModifiedBy>
  <cp:revision>27</cp:revision>
  <cp:lastPrinted>2018-02-08T12:53:00Z</cp:lastPrinted>
  <dcterms:created xsi:type="dcterms:W3CDTF">2018-02-07T07:58:00Z</dcterms:created>
  <dcterms:modified xsi:type="dcterms:W3CDTF">2023-04-28T02:22:00Z</dcterms:modified>
</cp:coreProperties>
</file>